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A9C3" w14:textId="77777777" w:rsidR="00E2434A" w:rsidRPr="00E2434A" w:rsidRDefault="00E2434A" w:rsidP="00E2434A">
      <w:pPr>
        <w:tabs>
          <w:tab w:val="left" w:pos="2410"/>
        </w:tabs>
        <w:jc w:val="center"/>
        <w:rPr>
          <w:b/>
          <w:bCs/>
          <w:sz w:val="28"/>
          <w:szCs w:val="28"/>
        </w:rPr>
      </w:pPr>
      <w:r w:rsidRPr="00E2434A">
        <w:rPr>
          <w:b/>
          <w:bCs/>
          <w:sz w:val="28"/>
          <w:szCs w:val="28"/>
        </w:rPr>
        <w:t>Friedensnetz – Ein Licht, das alle verbindet</w:t>
      </w:r>
    </w:p>
    <w:p w14:paraId="37CC9C0A" w14:textId="77777777" w:rsidR="005E0493" w:rsidRDefault="005E0493">
      <w:pPr>
        <w:rPr>
          <w:b/>
          <w:bCs/>
        </w:rPr>
      </w:pPr>
    </w:p>
    <w:p w14:paraId="3678A645" w14:textId="747496DD" w:rsidR="00033D43" w:rsidRPr="00E2434A" w:rsidRDefault="007667F5">
      <w:pPr>
        <w:rPr>
          <w:b/>
          <w:bCs/>
        </w:rPr>
      </w:pPr>
      <w:bookmarkStart w:id="0" w:name="_GoBack"/>
      <w:bookmarkEnd w:id="0"/>
      <w:r w:rsidRPr="00E2434A">
        <w:rPr>
          <w:b/>
          <w:bCs/>
        </w:rPr>
        <w:t>Impuls für die Gruppenstunde</w:t>
      </w:r>
    </w:p>
    <w:p w14:paraId="2EAF1B63" w14:textId="13E22F53" w:rsidR="007667F5" w:rsidRDefault="007667F5">
      <w:r>
        <w:t xml:space="preserve">Welche Eigenschaften hat ein Netz? Was für Netze kennt ihr? </w:t>
      </w:r>
    </w:p>
    <w:p w14:paraId="673E2C49" w14:textId="59399EC1" w:rsidR="007667F5" w:rsidRDefault="007667F5" w:rsidP="00E2434A">
      <w:pPr>
        <w:pStyle w:val="Listenabsatz"/>
        <w:numPr>
          <w:ilvl w:val="0"/>
          <w:numId w:val="1"/>
        </w:numPr>
      </w:pPr>
      <w:r>
        <w:t xml:space="preserve">Überlegungen sammeln </w:t>
      </w:r>
    </w:p>
    <w:p w14:paraId="17C8027F" w14:textId="7EEF7F51" w:rsidR="007667F5" w:rsidRDefault="007667F5" w:rsidP="00E2434A">
      <w:pPr>
        <w:pStyle w:val="Listenabsatz"/>
        <w:numPr>
          <w:ilvl w:val="0"/>
          <w:numId w:val="1"/>
        </w:numPr>
      </w:pPr>
      <w:r>
        <w:t>Spinnennetz -&gt; super elastisch, aber stark, fast unsichtbar und doch da</w:t>
      </w:r>
    </w:p>
    <w:p w14:paraId="0392D1AD" w14:textId="55747AD3" w:rsidR="007667F5" w:rsidRDefault="007667F5"/>
    <w:p w14:paraId="6E67A51E" w14:textId="30D99B26" w:rsidR="007667F5" w:rsidRDefault="007667F5">
      <w:r>
        <w:t xml:space="preserve">Wir bilden mit Menschen auch Netze und sind miteinander verbunden. Während Corona war und ist das manchmal schwierig, aber mit einigen bestimmten Menschen bleibt man weiterhin in Verbindung. </w:t>
      </w:r>
    </w:p>
    <w:p w14:paraId="2721CBE2" w14:textId="140AD9DD" w:rsidR="007667F5" w:rsidRDefault="007667F5" w:rsidP="00E2434A">
      <w:pPr>
        <w:pStyle w:val="Listenabsatz"/>
        <w:numPr>
          <w:ilvl w:val="0"/>
          <w:numId w:val="3"/>
        </w:numPr>
        <w:tabs>
          <w:tab w:val="left" w:pos="3240"/>
        </w:tabs>
      </w:pPr>
      <w:r>
        <w:t xml:space="preserve">Mit welchen Menschen habt ihr Kontakt gehabt? </w:t>
      </w:r>
    </w:p>
    <w:p w14:paraId="34D39712" w14:textId="730E396B" w:rsidR="007667F5" w:rsidRDefault="007667F5" w:rsidP="00E2434A">
      <w:pPr>
        <w:pStyle w:val="Listenabsatz"/>
        <w:numPr>
          <w:ilvl w:val="0"/>
          <w:numId w:val="3"/>
        </w:numPr>
        <w:tabs>
          <w:tab w:val="left" w:pos="3240"/>
        </w:tabs>
      </w:pPr>
      <w:r>
        <w:t>Warum diese Menschen?</w:t>
      </w:r>
    </w:p>
    <w:p w14:paraId="1983F156" w14:textId="12E04FB8" w:rsidR="007667F5" w:rsidRDefault="007667F5" w:rsidP="00E2434A">
      <w:pPr>
        <w:pStyle w:val="Listenabsatz"/>
        <w:numPr>
          <w:ilvl w:val="0"/>
          <w:numId w:val="3"/>
        </w:numPr>
        <w:tabs>
          <w:tab w:val="left" w:pos="3240"/>
        </w:tabs>
      </w:pPr>
      <w:r>
        <w:t>Wie fühlt ihr euch, wenn ihr diese Menschen seht und warum?</w:t>
      </w:r>
    </w:p>
    <w:p w14:paraId="0423BF6C" w14:textId="6A735239" w:rsidR="007667F5" w:rsidRDefault="007667F5" w:rsidP="007667F5">
      <w:pPr>
        <w:tabs>
          <w:tab w:val="left" w:pos="3240"/>
        </w:tabs>
      </w:pPr>
    </w:p>
    <w:p w14:paraId="5E28F0E8" w14:textId="583DAB2C" w:rsidR="007667F5" w:rsidRDefault="007667F5" w:rsidP="007667F5">
      <w:pPr>
        <w:tabs>
          <w:tab w:val="left" w:pos="3240"/>
        </w:tabs>
      </w:pPr>
      <w:r>
        <w:t xml:space="preserve">Freundschaften sind menschliche Netze. Wie Spinnennetze sind sie sehr elastisch und halten auch </w:t>
      </w:r>
      <w:r w:rsidR="0010589B">
        <w:t>schwierigen</w:t>
      </w:r>
      <w:r>
        <w:t xml:space="preserve"> Zeiten stand. Diese Verbindungen sind nicht klar erkennbar und greifbar</w:t>
      </w:r>
      <w:r w:rsidR="00E2434A">
        <w:t>,</w:t>
      </w:r>
      <w:r>
        <w:t xml:space="preserve"> also so unsichtbar wie Spinnennetze. </w:t>
      </w:r>
      <w:r w:rsidR="0010589B">
        <w:t>W</w:t>
      </w:r>
      <w:r>
        <w:t xml:space="preserve">enn man </w:t>
      </w:r>
      <w:r w:rsidR="0010589B">
        <w:t xml:space="preserve">allerdings </w:t>
      </w:r>
      <w:r>
        <w:t xml:space="preserve">eine gute Freundschaft hat, ist sie sehr stark und </w:t>
      </w:r>
      <w:r w:rsidR="0010589B">
        <w:t xml:space="preserve">kann den Alltag erhellen. Sie sind wie ein Licht in dunkler Nacht. </w:t>
      </w:r>
    </w:p>
    <w:p w14:paraId="50DCA01C" w14:textId="77777777" w:rsidR="00E2434A" w:rsidRDefault="00E2434A" w:rsidP="007667F5">
      <w:pPr>
        <w:tabs>
          <w:tab w:val="left" w:pos="3240"/>
        </w:tabs>
      </w:pPr>
    </w:p>
    <w:p w14:paraId="55EEA849" w14:textId="77777777" w:rsidR="00E2434A" w:rsidRPr="00E2434A" w:rsidRDefault="00E2434A" w:rsidP="007667F5">
      <w:pPr>
        <w:tabs>
          <w:tab w:val="left" w:pos="3240"/>
        </w:tabs>
        <w:rPr>
          <w:b/>
          <w:bCs/>
        </w:rPr>
      </w:pPr>
      <w:r w:rsidRPr="00E2434A">
        <w:rPr>
          <w:b/>
          <w:bCs/>
        </w:rPr>
        <w:t xml:space="preserve">Zum Nachdenken: </w:t>
      </w:r>
    </w:p>
    <w:p w14:paraId="130FDA3F" w14:textId="771769AB" w:rsidR="0010589B" w:rsidRDefault="0010589B" w:rsidP="00E2434A">
      <w:pPr>
        <w:tabs>
          <w:tab w:val="left" w:pos="3240"/>
        </w:tabs>
        <w:jc w:val="center"/>
      </w:pPr>
      <w:r>
        <w:t>„Freunde sind wie Sterne. Du kannst sie zwar nicht immer sehen, aber sie sind immer da!“</w:t>
      </w:r>
    </w:p>
    <w:p w14:paraId="41394C49" w14:textId="4E306037" w:rsidR="0010589B" w:rsidRDefault="0010589B" w:rsidP="007667F5">
      <w:pPr>
        <w:tabs>
          <w:tab w:val="left" w:pos="3240"/>
        </w:tabs>
      </w:pPr>
    </w:p>
    <w:p w14:paraId="30E7F3B3" w14:textId="6910F00D" w:rsidR="0010589B" w:rsidRPr="00E2434A" w:rsidRDefault="0010589B" w:rsidP="007667F5">
      <w:pPr>
        <w:tabs>
          <w:tab w:val="left" w:pos="3240"/>
        </w:tabs>
        <w:rPr>
          <w:b/>
          <w:bCs/>
        </w:rPr>
      </w:pPr>
      <w:r w:rsidRPr="00E2434A">
        <w:rPr>
          <w:b/>
          <w:bCs/>
        </w:rPr>
        <w:t>Bastelideen</w:t>
      </w:r>
      <w:r w:rsidR="00E2434A" w:rsidRPr="00E2434A">
        <w:rPr>
          <w:b/>
          <w:bCs/>
        </w:rPr>
        <w:t xml:space="preserve"> für die Gruppenstunde</w:t>
      </w:r>
      <w:r w:rsidRPr="00E2434A">
        <w:rPr>
          <w:b/>
          <w:bCs/>
        </w:rPr>
        <w:t xml:space="preserve">: </w:t>
      </w:r>
    </w:p>
    <w:p w14:paraId="60B30D39" w14:textId="24546D0E" w:rsidR="0010589B" w:rsidRDefault="0010589B" w:rsidP="007667F5">
      <w:pPr>
        <w:tabs>
          <w:tab w:val="left" w:pos="3240"/>
        </w:tabs>
      </w:pPr>
      <w:r>
        <w:t xml:space="preserve"> -  Windlichter aus Dosen basteln (Konservendosen, Nägel, Hammer)</w:t>
      </w:r>
    </w:p>
    <w:p w14:paraId="55E87525" w14:textId="71D4C0DE" w:rsidR="0010589B" w:rsidRDefault="0010589B" w:rsidP="007667F5">
      <w:pPr>
        <w:tabs>
          <w:tab w:val="left" w:pos="3240"/>
        </w:tabs>
      </w:pPr>
      <w:r>
        <w:t xml:space="preserve"> -  Friedenslichter</w:t>
      </w:r>
      <w:r w:rsidR="00E2434A">
        <w:t>: Gläser mit buntem Papier bekleben und Teelicht reinstellen</w:t>
      </w:r>
    </w:p>
    <w:p w14:paraId="09F7F651" w14:textId="309329A9" w:rsidR="00E2434A" w:rsidRDefault="00E2434A" w:rsidP="007667F5">
      <w:pPr>
        <w:tabs>
          <w:tab w:val="left" w:pos="3240"/>
        </w:tabs>
      </w:pPr>
      <w:r>
        <w:t xml:space="preserve"> -  Upcycling aus Milchkartons -&gt; weiß anmalen, Türen und Fenster reinschneiden, Teelicht reinstellen</w:t>
      </w:r>
    </w:p>
    <w:p w14:paraId="18B209FF" w14:textId="3AF725F1" w:rsidR="00E2434A" w:rsidRDefault="00E2434A" w:rsidP="007667F5">
      <w:pPr>
        <w:tabs>
          <w:tab w:val="left" w:pos="3240"/>
        </w:tabs>
      </w:pPr>
      <w:r>
        <w:t xml:space="preserve"> -  Friedenskerze selbst gestalten -&gt; Kerzenziehen oder fertige Kerze mit buntem Wachs bekleben</w:t>
      </w:r>
    </w:p>
    <w:p w14:paraId="37402D2F" w14:textId="341237C5" w:rsidR="00E2434A" w:rsidRDefault="00E2434A" w:rsidP="007667F5">
      <w:pPr>
        <w:tabs>
          <w:tab w:val="left" w:pos="3240"/>
        </w:tabs>
      </w:pPr>
    </w:p>
    <w:p w14:paraId="11E038C5" w14:textId="77777777" w:rsidR="00E2434A" w:rsidRPr="00E2434A" w:rsidRDefault="00E2434A" w:rsidP="007667F5">
      <w:pPr>
        <w:tabs>
          <w:tab w:val="left" w:pos="3240"/>
        </w:tabs>
        <w:rPr>
          <w:b/>
          <w:bCs/>
        </w:rPr>
      </w:pPr>
      <w:r w:rsidRPr="00E2434A">
        <w:rPr>
          <w:b/>
          <w:bCs/>
        </w:rPr>
        <w:t xml:space="preserve">Abschluss: </w:t>
      </w:r>
    </w:p>
    <w:p w14:paraId="39F25649" w14:textId="66B6E79C" w:rsidR="00E2434A" w:rsidRDefault="00E2434A" w:rsidP="007667F5">
      <w:pPr>
        <w:tabs>
          <w:tab w:val="left" w:pos="3240"/>
        </w:tabs>
      </w:pPr>
      <w:r>
        <w:t xml:space="preserve">Die fertig gebastelten Werke nacheinander in einen dunklen Raum stellen. Ein einziges Licht erhellt den Raum bereits, mit jedem weiteren Licht wird der Raum spürbar heller. </w:t>
      </w:r>
    </w:p>
    <w:sectPr w:rsidR="00E243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5FA"/>
    <w:multiLevelType w:val="hybridMultilevel"/>
    <w:tmpl w:val="0E84645C"/>
    <w:lvl w:ilvl="0" w:tplc="A41895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77D1"/>
    <w:multiLevelType w:val="hybridMultilevel"/>
    <w:tmpl w:val="C2FA7BA4"/>
    <w:lvl w:ilvl="0" w:tplc="9C42387A"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86EE2"/>
    <w:multiLevelType w:val="hybridMultilevel"/>
    <w:tmpl w:val="213AF232"/>
    <w:lvl w:ilvl="0" w:tplc="9C42387A"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36FE3"/>
    <w:multiLevelType w:val="hybridMultilevel"/>
    <w:tmpl w:val="F69A3802"/>
    <w:lvl w:ilvl="0" w:tplc="C94C19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F5"/>
    <w:rsid w:val="00033D43"/>
    <w:rsid w:val="0010589B"/>
    <w:rsid w:val="00344BF8"/>
    <w:rsid w:val="005E0493"/>
    <w:rsid w:val="007667F5"/>
    <w:rsid w:val="00E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72C6"/>
  <w15:chartTrackingRefBased/>
  <w15:docId w15:val="{09656642-7C96-4A3C-89C7-C7864C8F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216514</dc:creator>
  <cp:keywords/>
  <dc:description/>
  <cp:lastModifiedBy>Eva Derbogen</cp:lastModifiedBy>
  <cp:revision>3</cp:revision>
  <dcterms:created xsi:type="dcterms:W3CDTF">2021-12-02T12:45:00Z</dcterms:created>
  <dcterms:modified xsi:type="dcterms:W3CDTF">2021-12-04T07:37:00Z</dcterms:modified>
</cp:coreProperties>
</file>